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3CBDB" w14:textId="77777777" w:rsidR="00E37473" w:rsidRDefault="00E37473" w:rsidP="00E37473">
      <w:pPr>
        <w:widowControl w:val="0"/>
        <w:tabs>
          <w:tab w:val="left" w:pos="10440"/>
        </w:tabs>
        <w:autoSpaceDE w:val="0"/>
        <w:autoSpaceDN w:val="0"/>
        <w:adjustRightInd w:val="0"/>
        <w:jc w:val="center"/>
        <w:rPr>
          <w:b/>
          <w:bCs/>
          <w:sz w:val="24"/>
          <w:szCs w:val="24"/>
        </w:rPr>
      </w:pPr>
      <w:r>
        <w:rPr>
          <w:b/>
          <w:bCs/>
          <w:sz w:val="24"/>
          <w:szCs w:val="24"/>
        </w:rPr>
        <w:t>TOWN OF NEWBURGH</w:t>
      </w:r>
    </w:p>
    <w:p w14:paraId="7C606214" w14:textId="77777777" w:rsidR="00E37473" w:rsidRDefault="00E37473" w:rsidP="00E37473">
      <w:pPr>
        <w:widowControl w:val="0"/>
        <w:autoSpaceDE w:val="0"/>
        <w:autoSpaceDN w:val="0"/>
        <w:adjustRightInd w:val="0"/>
        <w:jc w:val="center"/>
        <w:rPr>
          <w:b/>
          <w:bCs/>
          <w:sz w:val="24"/>
          <w:szCs w:val="24"/>
        </w:rPr>
      </w:pPr>
      <w:r>
        <w:rPr>
          <w:b/>
          <w:bCs/>
          <w:sz w:val="24"/>
          <w:szCs w:val="24"/>
        </w:rPr>
        <w:t>ZONING BOARD OF APPEALS</w:t>
      </w:r>
    </w:p>
    <w:p w14:paraId="189F8B16" w14:textId="77777777" w:rsidR="00E37473" w:rsidRDefault="00E37473" w:rsidP="00E37473">
      <w:pPr>
        <w:widowControl w:val="0"/>
        <w:autoSpaceDE w:val="0"/>
        <w:autoSpaceDN w:val="0"/>
        <w:adjustRightInd w:val="0"/>
        <w:jc w:val="center"/>
        <w:rPr>
          <w:b/>
          <w:bCs/>
          <w:sz w:val="24"/>
          <w:szCs w:val="24"/>
        </w:rPr>
      </w:pPr>
      <w:r>
        <w:rPr>
          <w:b/>
          <w:bCs/>
          <w:sz w:val="24"/>
          <w:szCs w:val="24"/>
        </w:rPr>
        <w:t>21 HUDSON VALLEY PROFESSIONAL PLAZA</w:t>
      </w:r>
    </w:p>
    <w:p w14:paraId="3BA77B2C" w14:textId="77777777" w:rsidR="00E37473" w:rsidRDefault="00E37473" w:rsidP="00E37473">
      <w:pPr>
        <w:widowControl w:val="0"/>
        <w:autoSpaceDE w:val="0"/>
        <w:autoSpaceDN w:val="0"/>
        <w:adjustRightInd w:val="0"/>
        <w:jc w:val="center"/>
        <w:rPr>
          <w:b/>
          <w:bCs/>
          <w:sz w:val="24"/>
          <w:szCs w:val="24"/>
        </w:rPr>
      </w:pPr>
      <w:r>
        <w:rPr>
          <w:b/>
          <w:bCs/>
          <w:sz w:val="24"/>
          <w:szCs w:val="24"/>
        </w:rPr>
        <w:t>NEWBURGH, NEW YORK 12550</w:t>
      </w:r>
    </w:p>
    <w:p w14:paraId="232D18F5" w14:textId="77777777" w:rsidR="00E37473" w:rsidRDefault="00E37473" w:rsidP="00E37473">
      <w:pPr>
        <w:widowControl w:val="0"/>
        <w:autoSpaceDE w:val="0"/>
        <w:autoSpaceDN w:val="0"/>
        <w:adjustRightInd w:val="0"/>
        <w:rPr>
          <w:b/>
          <w:bCs/>
          <w:sz w:val="24"/>
          <w:szCs w:val="24"/>
          <w:u w:val="single"/>
        </w:rPr>
      </w:pP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t xml:space="preserve">______                                                                                                         </w:t>
      </w:r>
    </w:p>
    <w:p w14:paraId="14233DE8" w14:textId="77777777" w:rsidR="00E37473" w:rsidRDefault="00E37473" w:rsidP="00E3747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5760"/>
        <w:rPr>
          <w:b/>
          <w:bCs/>
          <w:sz w:val="24"/>
          <w:szCs w:val="24"/>
        </w:rPr>
      </w:pPr>
      <w:r>
        <w:rPr>
          <w:b/>
          <w:bCs/>
          <w:sz w:val="24"/>
          <w:szCs w:val="24"/>
        </w:rPr>
        <w:t xml:space="preserve">DARRIN SCALZO, CHAIRMAN </w:t>
      </w:r>
    </w:p>
    <w:p w14:paraId="270AAB06" w14:textId="77777777" w:rsidR="00E37473" w:rsidRDefault="00E37473" w:rsidP="00E3747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rPr>
          <w:b/>
          <w:bCs/>
          <w:sz w:val="24"/>
          <w:szCs w:val="24"/>
        </w:rPr>
      </w:pPr>
      <w:r>
        <w:rPr>
          <w:b/>
          <w:bCs/>
          <w:sz w:val="24"/>
          <w:szCs w:val="24"/>
        </w:rPr>
        <w:t xml:space="preserve">SIOBHAN JABLESNIK, SECRETARY                         Office: 845-566-4901                                                                                                        </w:t>
      </w:r>
    </w:p>
    <w:p w14:paraId="5F4FD26E" w14:textId="77777777" w:rsidR="00E37473" w:rsidRDefault="00E37473" w:rsidP="00E37473">
      <w:pPr>
        <w:widowControl w:val="0"/>
        <w:autoSpaceDE w:val="0"/>
        <w:autoSpaceDN w:val="0"/>
        <w:adjustRightInd w:val="0"/>
        <w:rPr>
          <w:b/>
          <w:bCs/>
          <w:sz w:val="24"/>
          <w:szCs w:val="24"/>
        </w:rPr>
      </w:pPr>
      <w:r>
        <w:rPr>
          <w:b/>
          <w:bCs/>
          <w:sz w:val="24"/>
          <w:szCs w:val="24"/>
        </w:rPr>
        <w:t>ZONING BOARD OF APPEALS                                     Fax: (845) 564-7802</w:t>
      </w:r>
    </w:p>
    <w:p w14:paraId="1448AA38" w14:textId="77777777" w:rsidR="00E37473" w:rsidRDefault="00E37473" w:rsidP="00E37473">
      <w:pPr>
        <w:widowControl w:val="0"/>
        <w:autoSpaceDE w:val="0"/>
        <w:autoSpaceDN w:val="0"/>
        <w:adjustRightInd w:val="0"/>
        <w:rPr>
          <w:b/>
          <w:bCs/>
          <w:sz w:val="24"/>
          <w:szCs w:val="24"/>
        </w:rPr>
      </w:pPr>
      <w:r>
        <w:rPr>
          <w:b/>
          <w:bCs/>
          <w:sz w:val="24"/>
          <w:szCs w:val="24"/>
        </w:rPr>
        <w:tab/>
      </w:r>
      <w:r>
        <w:rPr>
          <w:b/>
          <w:bCs/>
          <w:sz w:val="24"/>
          <w:szCs w:val="24"/>
        </w:rPr>
        <w:tab/>
      </w:r>
      <w:r>
        <w:rPr>
          <w:b/>
          <w:bCs/>
          <w:sz w:val="24"/>
          <w:szCs w:val="24"/>
        </w:rPr>
        <w:tab/>
      </w:r>
      <w:r>
        <w:rPr>
          <w:b/>
          <w:bCs/>
          <w:sz w:val="24"/>
          <w:szCs w:val="24"/>
        </w:rPr>
        <w:tab/>
        <w:t xml:space="preserve">                                Email: </w:t>
      </w:r>
      <w:hyperlink r:id="rId4" w:history="1">
        <w:r>
          <w:rPr>
            <w:rStyle w:val="Hyperlink"/>
            <w:b/>
            <w:bCs/>
            <w:sz w:val="24"/>
            <w:szCs w:val="24"/>
          </w:rPr>
          <w:t>zoningboard@townofnewburgh.org</w:t>
        </w:r>
      </w:hyperlink>
    </w:p>
    <w:p w14:paraId="42B6DB2B" w14:textId="77777777" w:rsidR="00E37473" w:rsidRDefault="00E37473" w:rsidP="00E37473">
      <w:pPr>
        <w:widowControl w:val="0"/>
        <w:autoSpaceDE w:val="0"/>
        <w:autoSpaceDN w:val="0"/>
        <w:adjustRightInd w:val="0"/>
        <w:rPr>
          <w:b/>
          <w:bCs/>
          <w:sz w:val="24"/>
          <w:szCs w:val="24"/>
        </w:rPr>
      </w:pPr>
    </w:p>
    <w:p w14:paraId="7C02DCA1" w14:textId="77777777" w:rsidR="00E37473" w:rsidRDefault="00E37473" w:rsidP="00E37473">
      <w:pPr>
        <w:widowControl w:val="0"/>
        <w:autoSpaceDE w:val="0"/>
        <w:autoSpaceDN w:val="0"/>
        <w:adjustRightInd w:val="0"/>
        <w:rPr>
          <w:b/>
          <w:bCs/>
          <w:sz w:val="24"/>
          <w:szCs w:val="24"/>
        </w:rPr>
      </w:pPr>
    </w:p>
    <w:p w14:paraId="14D70ECB" w14:textId="77777777" w:rsidR="00E37473" w:rsidRDefault="00E37473" w:rsidP="00E37473">
      <w:pPr>
        <w:widowControl w:val="0"/>
        <w:autoSpaceDE w:val="0"/>
        <w:autoSpaceDN w:val="0"/>
        <w:adjustRightInd w:val="0"/>
        <w:jc w:val="center"/>
        <w:rPr>
          <w:b/>
          <w:bCs/>
          <w:sz w:val="24"/>
          <w:szCs w:val="24"/>
        </w:rPr>
      </w:pPr>
      <w:r>
        <w:rPr>
          <w:b/>
          <w:bCs/>
          <w:sz w:val="24"/>
          <w:szCs w:val="24"/>
        </w:rPr>
        <w:t>AGENDA</w:t>
      </w:r>
    </w:p>
    <w:p w14:paraId="195F306E" w14:textId="6FFCDD04" w:rsidR="00E37473" w:rsidRDefault="00E37473" w:rsidP="00E37473">
      <w:pPr>
        <w:tabs>
          <w:tab w:val="left" w:pos="8460"/>
        </w:tabs>
        <w:jc w:val="center"/>
        <w:rPr>
          <w:b/>
          <w:bCs/>
          <w:sz w:val="24"/>
          <w:szCs w:val="24"/>
          <w:u w:val="single"/>
        </w:rPr>
      </w:pPr>
      <w:r>
        <w:rPr>
          <w:b/>
          <w:bCs/>
          <w:sz w:val="24"/>
          <w:szCs w:val="24"/>
        </w:rPr>
        <w:t>Tuesday December 23, 2025</w:t>
      </w:r>
    </w:p>
    <w:p w14:paraId="73D1A5A7" w14:textId="77777777" w:rsidR="00E37473" w:rsidRDefault="00E37473" w:rsidP="00E37473">
      <w:pPr>
        <w:widowControl w:val="0"/>
        <w:autoSpaceDE w:val="0"/>
        <w:autoSpaceDN w:val="0"/>
        <w:adjustRightInd w:val="0"/>
        <w:jc w:val="center"/>
        <w:rPr>
          <w:b/>
          <w:bCs/>
          <w:sz w:val="24"/>
          <w:szCs w:val="24"/>
        </w:rPr>
      </w:pPr>
    </w:p>
    <w:p w14:paraId="4CCCF2A0" w14:textId="77777777" w:rsidR="00E37473" w:rsidRDefault="00E37473" w:rsidP="00E37473">
      <w:pPr>
        <w:widowControl w:val="0"/>
        <w:autoSpaceDE w:val="0"/>
        <w:autoSpaceDN w:val="0"/>
        <w:adjustRightInd w:val="0"/>
        <w:jc w:val="center"/>
        <w:rPr>
          <w:b/>
          <w:bCs/>
          <w:sz w:val="24"/>
          <w:szCs w:val="24"/>
          <w:u w:val="single"/>
        </w:rPr>
      </w:pPr>
      <w:r>
        <w:rPr>
          <w:b/>
          <w:bCs/>
          <w:sz w:val="24"/>
          <w:szCs w:val="24"/>
          <w:u w:val="single"/>
        </w:rPr>
        <w:t xml:space="preserve">PLEASE NOTE: THE ZONING BOARD MEETING WILL START AT 7:00 P.M. AND ALL APPLICANTS/REPRESENTATIVES ARE TO BE PRESENT AT THAT TIME. THE MEETING WILL BE HELD IN THE MEETING ROOM OF THE TOWN HALL, 1496 ROUTE 300 NEWBURGH NY.  </w:t>
      </w:r>
    </w:p>
    <w:p w14:paraId="4009C6A7" w14:textId="77777777" w:rsidR="00E37473" w:rsidRDefault="00E37473" w:rsidP="00E37473"/>
    <w:p w14:paraId="5216D121" w14:textId="77777777" w:rsidR="00E37473" w:rsidRDefault="00E37473" w:rsidP="00E37473"/>
    <w:p w14:paraId="5061BE5F" w14:textId="77777777" w:rsidR="00E37473" w:rsidRDefault="00E37473" w:rsidP="00E37473">
      <w:pPr>
        <w:rPr>
          <w:rFonts w:ascii="Cambria" w:hAnsi="Cambria" w:cstheme="minorHAnsi"/>
          <w:b/>
          <w:sz w:val="24"/>
          <w:szCs w:val="24"/>
        </w:rPr>
      </w:pPr>
      <w:bookmarkStart w:id="0" w:name="_Hlk200449772"/>
      <w:r>
        <w:rPr>
          <w:rFonts w:ascii="Cambria" w:hAnsi="Cambria" w:cstheme="minorHAnsi"/>
          <w:b/>
          <w:sz w:val="24"/>
          <w:szCs w:val="24"/>
        </w:rPr>
        <w:t>APPLICANT                                                                          LOCATION</w:t>
      </w:r>
      <w:bookmarkEnd w:id="0"/>
    </w:p>
    <w:p w14:paraId="169D5AB1" w14:textId="77777777" w:rsidR="00771EC0" w:rsidRDefault="00771EC0"/>
    <w:p w14:paraId="1B372BEB" w14:textId="28BEECB8" w:rsidR="00E37473" w:rsidRDefault="00621554">
      <w:pPr>
        <w:rPr>
          <w:rFonts w:ascii="Cambria" w:hAnsi="Cambria"/>
          <w:sz w:val="24"/>
          <w:szCs w:val="24"/>
        </w:rPr>
      </w:pPr>
      <w:r>
        <w:rPr>
          <w:rFonts w:ascii="Cambria" w:hAnsi="Cambria"/>
          <w:sz w:val="24"/>
          <w:szCs w:val="24"/>
        </w:rPr>
        <w:t>Lynda and Mark Daigle                                                     349 Lakeside Rd, Newburgh</w:t>
      </w:r>
    </w:p>
    <w:p w14:paraId="3187956E" w14:textId="0F1EB97F" w:rsidR="00621554" w:rsidRDefault="00621554">
      <w:pPr>
        <w:rPr>
          <w:rFonts w:ascii="Cambria" w:hAnsi="Cambria"/>
          <w:sz w:val="24"/>
          <w:szCs w:val="24"/>
        </w:rPr>
      </w:pPr>
      <w:r>
        <w:rPr>
          <w:rFonts w:ascii="Cambria" w:hAnsi="Cambria"/>
          <w:sz w:val="24"/>
          <w:szCs w:val="24"/>
        </w:rPr>
        <w:t xml:space="preserve">                                                                                                  33-1-24   R1 Zone</w:t>
      </w:r>
    </w:p>
    <w:p w14:paraId="7B38DED3" w14:textId="77777777" w:rsidR="00621554" w:rsidRDefault="00621554">
      <w:pPr>
        <w:rPr>
          <w:rFonts w:ascii="Cambria" w:hAnsi="Cambria"/>
          <w:sz w:val="24"/>
          <w:szCs w:val="24"/>
        </w:rPr>
      </w:pPr>
    </w:p>
    <w:p w14:paraId="51C48BFC" w14:textId="058D758C" w:rsidR="00621554" w:rsidRDefault="00621554" w:rsidP="00621554">
      <w:pPr>
        <w:pStyle w:val="NoSpacing"/>
      </w:pPr>
      <w:r>
        <w:t>VARIANCE: F</w:t>
      </w:r>
      <w:r w:rsidRPr="00621554">
        <w:t xml:space="preserve">or area variances of an (a) 10’ x 20’ accessory building in the front yard and less than 5’ from the property line and (b) area variances of the rear yard, side yard, combined side yards, lot surface coverage and building surface coverage to keep a rear deck. </w:t>
      </w:r>
    </w:p>
    <w:p w14:paraId="0B9633B0" w14:textId="77777777" w:rsidR="00621554" w:rsidRDefault="00621554" w:rsidP="00621554">
      <w:pPr>
        <w:pStyle w:val="NoSpacing"/>
        <w:pBdr>
          <w:bottom w:val="single" w:sz="12" w:space="1" w:color="auto"/>
        </w:pBdr>
      </w:pPr>
    </w:p>
    <w:p w14:paraId="1D7DB951" w14:textId="77777777" w:rsidR="00621554" w:rsidRDefault="00621554" w:rsidP="00621554">
      <w:pPr>
        <w:pStyle w:val="NoSpacing"/>
      </w:pPr>
    </w:p>
    <w:p w14:paraId="27F038CB" w14:textId="1C45D13E" w:rsidR="00621554" w:rsidRDefault="00621554" w:rsidP="00621554">
      <w:pPr>
        <w:pStyle w:val="NoSpacing"/>
      </w:pPr>
      <w:r>
        <w:t>Augustin Rivera                                                                    130 Canterbury Dr, Newburgh</w:t>
      </w:r>
    </w:p>
    <w:p w14:paraId="669F2558" w14:textId="5129993F" w:rsidR="00621554" w:rsidRDefault="00621554" w:rsidP="00621554">
      <w:pPr>
        <w:pStyle w:val="NoSpacing"/>
      </w:pPr>
      <w:r>
        <w:t xml:space="preserve">                                                                                                    17-2-7.3   AR Zone</w:t>
      </w:r>
    </w:p>
    <w:p w14:paraId="58BECA06" w14:textId="77777777" w:rsidR="00621554" w:rsidRDefault="00621554" w:rsidP="00621554">
      <w:pPr>
        <w:pStyle w:val="NoSpacing"/>
      </w:pPr>
    </w:p>
    <w:p w14:paraId="073C7479" w14:textId="53F17D67" w:rsidR="00621554" w:rsidRDefault="00621554" w:rsidP="00621554">
      <w:pPr>
        <w:pStyle w:val="NoSpacing"/>
      </w:pPr>
      <w:r>
        <w:t>VARIANCE: A</w:t>
      </w:r>
      <w:r w:rsidRPr="00621554">
        <w:t xml:space="preserve">n area variance of the front yard to install a 10’ x 20’ accessory building along the driveway. </w:t>
      </w:r>
    </w:p>
    <w:p w14:paraId="1B960578" w14:textId="77777777" w:rsidR="00621554" w:rsidRDefault="00621554" w:rsidP="00621554">
      <w:pPr>
        <w:pStyle w:val="NoSpacing"/>
        <w:pBdr>
          <w:bottom w:val="single" w:sz="12" w:space="1" w:color="auto"/>
        </w:pBdr>
      </w:pPr>
    </w:p>
    <w:p w14:paraId="63DDCE9E" w14:textId="77777777" w:rsidR="00621554" w:rsidRDefault="00621554" w:rsidP="00621554">
      <w:pPr>
        <w:pStyle w:val="NoSpacing"/>
      </w:pPr>
    </w:p>
    <w:p w14:paraId="43817237" w14:textId="401C3512" w:rsidR="00621554" w:rsidRDefault="00621554" w:rsidP="00621554">
      <w:pPr>
        <w:pStyle w:val="NoSpacing"/>
        <w:rPr>
          <w:lang w:val="pt-BR"/>
        </w:rPr>
      </w:pPr>
      <w:r w:rsidRPr="00621554">
        <w:rPr>
          <w:lang w:val="pt-BR"/>
        </w:rPr>
        <w:t xml:space="preserve">Joseph </w:t>
      </w:r>
      <w:proofErr w:type="spellStart"/>
      <w:r w:rsidRPr="00621554">
        <w:rPr>
          <w:lang w:val="pt-BR"/>
        </w:rPr>
        <w:t>Colandrea</w:t>
      </w:r>
      <w:proofErr w:type="spellEnd"/>
      <w:r w:rsidRPr="00621554">
        <w:rPr>
          <w:lang w:val="pt-BR"/>
        </w:rPr>
        <w:t xml:space="preserve">                                                                   107 Grande Vista </w:t>
      </w:r>
      <w:proofErr w:type="spellStart"/>
      <w:r w:rsidRPr="00621554">
        <w:rPr>
          <w:lang w:val="pt-BR"/>
        </w:rPr>
        <w:t>Ct</w:t>
      </w:r>
      <w:proofErr w:type="spellEnd"/>
      <w:r w:rsidRPr="00621554">
        <w:rPr>
          <w:lang w:val="pt-BR"/>
        </w:rPr>
        <w:t xml:space="preserve">, </w:t>
      </w:r>
      <w:proofErr w:type="spellStart"/>
      <w:r w:rsidRPr="00621554">
        <w:rPr>
          <w:lang w:val="pt-BR"/>
        </w:rPr>
        <w:t>N</w:t>
      </w:r>
      <w:r>
        <w:rPr>
          <w:lang w:val="pt-BR"/>
        </w:rPr>
        <w:t>ewburgh</w:t>
      </w:r>
      <w:proofErr w:type="spellEnd"/>
    </w:p>
    <w:p w14:paraId="72FDD1D7" w14:textId="5B85AA0C" w:rsidR="00621554" w:rsidRDefault="00621554" w:rsidP="00621554">
      <w:pPr>
        <w:pStyle w:val="NoSpacing"/>
        <w:rPr>
          <w:lang w:val="pt-BR"/>
        </w:rPr>
      </w:pPr>
      <w:r>
        <w:rPr>
          <w:lang w:val="pt-BR"/>
        </w:rPr>
        <w:t xml:space="preserve">                                                                                                     75-1-53.2   R3 Zone</w:t>
      </w:r>
    </w:p>
    <w:p w14:paraId="7DEF2DA4" w14:textId="77777777" w:rsidR="00621554" w:rsidRDefault="00621554" w:rsidP="00621554">
      <w:pPr>
        <w:pStyle w:val="NoSpacing"/>
        <w:rPr>
          <w:lang w:val="pt-BR"/>
        </w:rPr>
      </w:pPr>
    </w:p>
    <w:p w14:paraId="32CD37B9" w14:textId="715F3E79" w:rsidR="00621554" w:rsidRPr="00621554" w:rsidRDefault="00621554" w:rsidP="00621554">
      <w:pPr>
        <w:pStyle w:val="NoSpacing"/>
      </w:pPr>
      <w:r w:rsidRPr="00621554">
        <w:t xml:space="preserve">VARIANCE: </w:t>
      </w:r>
      <w:r>
        <w:t>A</w:t>
      </w:r>
      <w:r w:rsidRPr="00621554">
        <w:t xml:space="preserve">n area variance of storage of more than 4 vehicles to keep an additional garage that was previously approved for a single service door. This house is currently under construction. </w:t>
      </w:r>
    </w:p>
    <w:p w14:paraId="150536A1" w14:textId="05DF7613" w:rsidR="00621554" w:rsidRPr="00621554" w:rsidRDefault="00621554" w:rsidP="00621554">
      <w:pPr>
        <w:pStyle w:val="NoSpacing"/>
      </w:pPr>
    </w:p>
    <w:p w14:paraId="3B5DAA41" w14:textId="354CFD2E" w:rsidR="00621554" w:rsidRPr="00621554" w:rsidRDefault="00621554" w:rsidP="00621554">
      <w:pPr>
        <w:pStyle w:val="NoSpacing"/>
      </w:pPr>
    </w:p>
    <w:p w14:paraId="787A2AAF" w14:textId="7C3B24DA" w:rsidR="00621554" w:rsidRPr="00621554" w:rsidRDefault="00621554">
      <w:pPr>
        <w:rPr>
          <w:rFonts w:ascii="Cambria" w:hAnsi="Cambria"/>
          <w:sz w:val="24"/>
          <w:szCs w:val="24"/>
        </w:rPr>
      </w:pPr>
    </w:p>
    <w:p w14:paraId="1E5B3775" w14:textId="77777777" w:rsidR="008C23F0" w:rsidRDefault="008C23F0" w:rsidP="008C23F0">
      <w:pPr>
        <w:rPr>
          <w:rFonts w:ascii="Cambria" w:hAnsi="Cambria" w:cstheme="minorHAnsi"/>
          <w:b/>
          <w:sz w:val="24"/>
          <w:szCs w:val="24"/>
        </w:rPr>
      </w:pPr>
      <w:r>
        <w:rPr>
          <w:rFonts w:ascii="Cambria" w:hAnsi="Cambria" w:cstheme="minorHAnsi"/>
          <w:b/>
          <w:sz w:val="24"/>
          <w:szCs w:val="24"/>
        </w:rPr>
        <w:t>APPLICANT                                                                          LOCATION</w:t>
      </w:r>
    </w:p>
    <w:p w14:paraId="4810481B" w14:textId="77777777" w:rsidR="00E37473" w:rsidRDefault="00E37473"/>
    <w:p w14:paraId="4B5C9945" w14:textId="14AF99B3" w:rsidR="008C23F0" w:rsidRDefault="008C23F0">
      <w:pPr>
        <w:rPr>
          <w:rFonts w:ascii="Cambria" w:hAnsi="Cambria"/>
          <w:sz w:val="24"/>
          <w:szCs w:val="24"/>
        </w:rPr>
      </w:pPr>
      <w:r w:rsidRPr="008C23F0">
        <w:rPr>
          <w:rFonts w:ascii="Cambria" w:hAnsi="Cambria"/>
          <w:sz w:val="24"/>
          <w:szCs w:val="24"/>
        </w:rPr>
        <w:t>Michael Duryea                                                                    65 Cronk Rd, Wall</w:t>
      </w:r>
      <w:r>
        <w:rPr>
          <w:rFonts w:ascii="Cambria" w:hAnsi="Cambria"/>
          <w:sz w:val="24"/>
          <w:szCs w:val="24"/>
        </w:rPr>
        <w:t>kill</w:t>
      </w:r>
    </w:p>
    <w:p w14:paraId="5E3CC0A8" w14:textId="74776CB5" w:rsidR="008C23F0" w:rsidRDefault="008C23F0">
      <w:pPr>
        <w:rPr>
          <w:rFonts w:ascii="Cambria" w:hAnsi="Cambria"/>
          <w:sz w:val="24"/>
          <w:szCs w:val="24"/>
        </w:rPr>
      </w:pPr>
      <w:r>
        <w:rPr>
          <w:rFonts w:ascii="Cambria" w:hAnsi="Cambria"/>
          <w:sz w:val="24"/>
          <w:szCs w:val="24"/>
        </w:rPr>
        <w:t xml:space="preserve">                                                                                                  1-1-7.2   AR Zone</w:t>
      </w:r>
    </w:p>
    <w:p w14:paraId="1C210BB9" w14:textId="77777777" w:rsidR="008C23F0" w:rsidRDefault="008C23F0">
      <w:pPr>
        <w:rPr>
          <w:rFonts w:ascii="Cambria" w:hAnsi="Cambria"/>
          <w:sz w:val="24"/>
          <w:szCs w:val="24"/>
        </w:rPr>
      </w:pPr>
    </w:p>
    <w:p w14:paraId="013867F8" w14:textId="5F6C6F9D" w:rsidR="008C23F0" w:rsidRDefault="008C23F0" w:rsidP="008C23F0">
      <w:pPr>
        <w:pStyle w:val="NoSpacing"/>
      </w:pPr>
      <w:r>
        <w:t>VARIANCE: A</w:t>
      </w:r>
      <w:r w:rsidRPr="008C23F0">
        <w:t xml:space="preserve">rea variances of maximum square footage and storage of vehicles to keep two prior built carports and an overhang built on a previously approved accessory building. </w:t>
      </w:r>
    </w:p>
    <w:p w14:paraId="2A003B6F" w14:textId="77777777" w:rsidR="008C23F0" w:rsidRDefault="008C23F0" w:rsidP="008C23F0">
      <w:pPr>
        <w:pStyle w:val="NoSpacing"/>
        <w:pBdr>
          <w:bottom w:val="single" w:sz="12" w:space="1" w:color="auto"/>
        </w:pBdr>
      </w:pPr>
    </w:p>
    <w:p w14:paraId="17167940" w14:textId="77777777" w:rsidR="008C23F0" w:rsidRDefault="008C23F0" w:rsidP="008C23F0">
      <w:pPr>
        <w:pStyle w:val="NoSpacing"/>
      </w:pPr>
    </w:p>
    <w:p w14:paraId="3FE717DD" w14:textId="6B809461" w:rsidR="008C23F0" w:rsidRDefault="008C23F0" w:rsidP="008C23F0">
      <w:pPr>
        <w:pStyle w:val="NoSpacing"/>
        <w:rPr>
          <w:lang w:val="pt-BR"/>
        </w:rPr>
      </w:pPr>
      <w:r w:rsidRPr="00AB7CA8">
        <w:rPr>
          <w:lang w:val="pt-BR"/>
        </w:rPr>
        <w:t xml:space="preserve">Irene Cruz                                                                               </w:t>
      </w:r>
      <w:r w:rsidR="00AB7CA8" w:rsidRPr="00AB7CA8">
        <w:rPr>
          <w:lang w:val="pt-BR"/>
        </w:rPr>
        <w:t xml:space="preserve">69 D’Alfonso Rd, </w:t>
      </w:r>
      <w:proofErr w:type="spellStart"/>
      <w:r w:rsidR="00AB7CA8" w:rsidRPr="00AB7CA8">
        <w:rPr>
          <w:lang w:val="pt-BR"/>
        </w:rPr>
        <w:t>N</w:t>
      </w:r>
      <w:r w:rsidR="00AB7CA8">
        <w:rPr>
          <w:lang w:val="pt-BR"/>
        </w:rPr>
        <w:t>ewburgh</w:t>
      </w:r>
      <w:proofErr w:type="spellEnd"/>
    </w:p>
    <w:p w14:paraId="437F7341" w14:textId="68C522F2" w:rsidR="00E37473" w:rsidRDefault="00AB7CA8" w:rsidP="00AB7CA8">
      <w:pPr>
        <w:pStyle w:val="NoSpacing"/>
        <w:rPr>
          <w:lang w:val="pt-BR"/>
        </w:rPr>
      </w:pPr>
      <w:r>
        <w:rPr>
          <w:lang w:val="pt-BR"/>
        </w:rPr>
        <w:t xml:space="preserve">                                                                                                    101-7-10   R2 Zone</w:t>
      </w:r>
    </w:p>
    <w:p w14:paraId="7735B377" w14:textId="77777777" w:rsidR="00AB7CA8" w:rsidRDefault="00AB7CA8" w:rsidP="00AB7CA8">
      <w:pPr>
        <w:pStyle w:val="NoSpacing"/>
        <w:rPr>
          <w:lang w:val="pt-BR"/>
        </w:rPr>
      </w:pPr>
    </w:p>
    <w:p w14:paraId="4CA7B16E" w14:textId="66F102FB" w:rsidR="00AB7CA8" w:rsidRDefault="00AB7CA8" w:rsidP="00AB7CA8">
      <w:pPr>
        <w:pStyle w:val="NoSpacing"/>
      </w:pPr>
      <w:r w:rsidRPr="00AB7CA8">
        <w:t xml:space="preserve">VARIANCE: </w:t>
      </w:r>
      <w:r>
        <w:t>A</w:t>
      </w:r>
      <w:r w:rsidRPr="00AB7CA8">
        <w:t xml:space="preserve">n area variance of the front yard to build </w:t>
      </w:r>
      <w:proofErr w:type="gramStart"/>
      <w:r w:rsidRPr="00AB7CA8">
        <w:t>a</w:t>
      </w:r>
      <w:proofErr w:type="gramEnd"/>
      <w:r w:rsidRPr="00AB7CA8">
        <w:t xml:space="preserve"> 8’ x 16’ covered front porch on an existing non-conforming residence. </w:t>
      </w:r>
    </w:p>
    <w:p w14:paraId="3C902485" w14:textId="77777777" w:rsidR="00AB7CA8" w:rsidRDefault="00AB7CA8" w:rsidP="00AB7CA8">
      <w:pPr>
        <w:pStyle w:val="NoSpacing"/>
        <w:pBdr>
          <w:bottom w:val="single" w:sz="12" w:space="1" w:color="auto"/>
        </w:pBdr>
      </w:pPr>
    </w:p>
    <w:p w14:paraId="77F076DE" w14:textId="77777777" w:rsidR="00AB7CA8" w:rsidRDefault="00AB7CA8" w:rsidP="00AB7CA8">
      <w:pPr>
        <w:pStyle w:val="NoSpacing"/>
      </w:pPr>
    </w:p>
    <w:p w14:paraId="122AA31F" w14:textId="38CBD954" w:rsidR="00AB7CA8" w:rsidRDefault="00AB7CA8" w:rsidP="00AB7CA8">
      <w:pPr>
        <w:pStyle w:val="NoSpacing"/>
      </w:pPr>
      <w:r>
        <w:t>Richard Goodrich                                                                  74 Frozen Ridge Rd, Newburgh</w:t>
      </w:r>
    </w:p>
    <w:p w14:paraId="3837A5DC" w14:textId="2046CB6C" w:rsidR="00AB7CA8" w:rsidRDefault="00AB7CA8" w:rsidP="00AB7CA8">
      <w:pPr>
        <w:pStyle w:val="NoSpacing"/>
      </w:pPr>
      <w:r>
        <w:t xml:space="preserve">                                                                                                    20-1-130.2   AR Zone</w:t>
      </w:r>
    </w:p>
    <w:p w14:paraId="5E73BD0F" w14:textId="77777777" w:rsidR="00AB7CA8" w:rsidRDefault="00AB7CA8" w:rsidP="00AB7CA8">
      <w:pPr>
        <w:pStyle w:val="NoSpacing"/>
      </w:pPr>
    </w:p>
    <w:p w14:paraId="7EAA6B79" w14:textId="77777777" w:rsidR="00BA4156" w:rsidRDefault="00AB7CA8" w:rsidP="00BA4156">
      <w:pPr>
        <w:pStyle w:val="NoSpacing"/>
      </w:pPr>
      <w:r>
        <w:t xml:space="preserve">VARIANCE: </w:t>
      </w:r>
      <w:r w:rsidR="00BA4156" w:rsidRPr="00BA4156">
        <w:t xml:space="preserve">(Planning Board Referral) for an area variance of an existing non-conforming side yard setback -25’ where 30’ is required- for a proposed lot line change to convey 4.78 acres from the Lands of Goodrich to the Lands of Lynch. </w:t>
      </w:r>
    </w:p>
    <w:p w14:paraId="5C18BB21" w14:textId="77777777" w:rsidR="00BA4156" w:rsidRDefault="00BA4156" w:rsidP="00BA4156">
      <w:pPr>
        <w:pStyle w:val="NoSpacing"/>
      </w:pPr>
    </w:p>
    <w:p w14:paraId="2E2D66EF" w14:textId="56F6AE39" w:rsidR="00BA4156" w:rsidRDefault="00BA4156" w:rsidP="00BA4156">
      <w:pPr>
        <w:pStyle w:val="NoSpacing"/>
      </w:pPr>
      <w:r>
        <w:t>James Lynch                                                                            76 Frozen Ridge Rd, Newburgh</w:t>
      </w:r>
    </w:p>
    <w:p w14:paraId="4B3C179E" w14:textId="53DA7082" w:rsidR="00BA4156" w:rsidRDefault="00BA4156" w:rsidP="00BA4156">
      <w:pPr>
        <w:pStyle w:val="NoSpacing"/>
      </w:pPr>
      <w:r>
        <w:t xml:space="preserve">                                                                                                    20-1-34.12   AR Zone</w:t>
      </w:r>
    </w:p>
    <w:p w14:paraId="71BFFF41" w14:textId="77777777" w:rsidR="00BA4156" w:rsidRDefault="00BA4156" w:rsidP="00BA4156">
      <w:pPr>
        <w:pStyle w:val="NoSpacing"/>
      </w:pPr>
    </w:p>
    <w:p w14:paraId="5C887FFB" w14:textId="77777777" w:rsidR="00BA4156" w:rsidRDefault="00BA4156" w:rsidP="00BA4156">
      <w:pPr>
        <w:pStyle w:val="NoSpacing"/>
      </w:pPr>
      <w:r>
        <w:t xml:space="preserve">VARIANCE: </w:t>
      </w:r>
      <w:r w:rsidRPr="00BA4156">
        <w:t xml:space="preserve">(Planning Board Referral) for an area variance of an existing non-conforming side yard setback -20.3’ where 30’ is required and both side yards -77.2’ where 80’ is required- for a proposed lot line change to convey 4.78 acres from the Lands of Goodrich to the Lands of Lynch. </w:t>
      </w:r>
    </w:p>
    <w:p w14:paraId="6C45B303" w14:textId="77777777" w:rsidR="00BA4156" w:rsidRDefault="00BA4156" w:rsidP="00BA4156">
      <w:pPr>
        <w:pStyle w:val="NoSpacing"/>
        <w:pBdr>
          <w:bottom w:val="single" w:sz="12" w:space="1" w:color="auto"/>
        </w:pBdr>
      </w:pPr>
    </w:p>
    <w:p w14:paraId="44958026" w14:textId="77777777" w:rsidR="00E37473" w:rsidRPr="00AB7CA8" w:rsidRDefault="00E37473"/>
    <w:p w14:paraId="560FB801" w14:textId="6B581A02" w:rsidR="00E819B5" w:rsidRDefault="00E819B5" w:rsidP="00E819B5">
      <w:pPr>
        <w:rPr>
          <w:rFonts w:ascii="Cambria" w:hAnsi="Cambria"/>
          <w:sz w:val="24"/>
          <w:szCs w:val="24"/>
          <w:lang w:val="pt-BR"/>
        </w:rPr>
      </w:pPr>
      <w:r w:rsidRPr="00E819B5">
        <w:rPr>
          <w:rFonts w:ascii="Cambria" w:hAnsi="Cambria"/>
          <w:sz w:val="24"/>
          <w:szCs w:val="24"/>
          <w:lang w:val="pt-BR"/>
        </w:rPr>
        <w:t xml:space="preserve">Segundo David Lema                                                           171 S </w:t>
      </w:r>
      <w:proofErr w:type="spellStart"/>
      <w:r w:rsidRPr="00E819B5">
        <w:rPr>
          <w:rFonts w:ascii="Cambria" w:hAnsi="Cambria"/>
          <w:sz w:val="24"/>
          <w:szCs w:val="24"/>
          <w:lang w:val="pt-BR"/>
        </w:rPr>
        <w:t>P</w:t>
      </w:r>
      <w:r>
        <w:rPr>
          <w:rFonts w:ascii="Cambria" w:hAnsi="Cambria"/>
          <w:sz w:val="24"/>
          <w:szCs w:val="24"/>
          <w:lang w:val="pt-BR"/>
        </w:rPr>
        <w:t>lank</w:t>
      </w:r>
      <w:proofErr w:type="spellEnd"/>
      <w:r>
        <w:rPr>
          <w:rFonts w:ascii="Cambria" w:hAnsi="Cambria"/>
          <w:sz w:val="24"/>
          <w:szCs w:val="24"/>
          <w:lang w:val="pt-BR"/>
        </w:rPr>
        <w:t xml:space="preserve"> Rd, </w:t>
      </w:r>
      <w:proofErr w:type="spellStart"/>
      <w:r>
        <w:rPr>
          <w:rFonts w:ascii="Cambria" w:hAnsi="Cambria"/>
          <w:sz w:val="24"/>
          <w:szCs w:val="24"/>
          <w:lang w:val="pt-BR"/>
        </w:rPr>
        <w:t>Newburgh</w:t>
      </w:r>
      <w:proofErr w:type="spellEnd"/>
    </w:p>
    <w:p w14:paraId="1E52FFAD" w14:textId="30859844" w:rsidR="00E819B5" w:rsidRDefault="00E819B5" w:rsidP="00E819B5">
      <w:pPr>
        <w:rPr>
          <w:rFonts w:ascii="Cambria" w:hAnsi="Cambria"/>
          <w:sz w:val="24"/>
          <w:szCs w:val="24"/>
          <w:lang w:val="pt-BR"/>
        </w:rPr>
      </w:pPr>
      <w:r>
        <w:rPr>
          <w:rFonts w:ascii="Cambria" w:hAnsi="Cambria"/>
          <w:sz w:val="24"/>
          <w:szCs w:val="24"/>
          <w:lang w:val="pt-BR"/>
        </w:rPr>
        <w:t xml:space="preserve">                                                                                                    60-3-17.2   IB Zone</w:t>
      </w:r>
    </w:p>
    <w:p w14:paraId="7D1922B2" w14:textId="77777777" w:rsidR="00E819B5" w:rsidRDefault="00E819B5" w:rsidP="00E819B5">
      <w:pPr>
        <w:rPr>
          <w:rFonts w:ascii="Cambria" w:hAnsi="Cambria"/>
          <w:sz w:val="24"/>
          <w:szCs w:val="24"/>
          <w:lang w:val="pt-BR"/>
        </w:rPr>
      </w:pPr>
    </w:p>
    <w:p w14:paraId="1CE56F41" w14:textId="6B4E4384" w:rsidR="00E819B5" w:rsidRPr="00E819B5" w:rsidRDefault="00E819B5" w:rsidP="00E819B5">
      <w:pPr>
        <w:pStyle w:val="NoSpacing"/>
      </w:pPr>
      <w:r w:rsidRPr="00E819B5">
        <w:t xml:space="preserve">VARIANCE: </w:t>
      </w:r>
      <w:r>
        <w:t>An application for</w:t>
      </w:r>
      <w:r w:rsidRPr="00E819B5">
        <w:t xml:space="preserve"> area variances for a proposed Change of Use: </w:t>
      </w:r>
      <w:r w:rsidRPr="00E819B5">
        <w:rPr>
          <w:b/>
          <w:bCs/>
        </w:rPr>
        <w:t>Existing Building with new Addition</w:t>
      </w:r>
      <w:r w:rsidRPr="00E819B5">
        <w:t xml:space="preserve"> -Lot width, lot area, one side yard and combined side yards. </w:t>
      </w:r>
      <w:r w:rsidRPr="00E819B5">
        <w:rPr>
          <w:b/>
          <w:bCs/>
        </w:rPr>
        <w:t>Existing Storage Structure</w:t>
      </w:r>
      <w:r w:rsidRPr="00E819B5">
        <w:t xml:space="preserve"> -side yard. </w:t>
      </w:r>
      <w:r w:rsidRPr="00E819B5">
        <w:rPr>
          <w:b/>
          <w:bCs/>
        </w:rPr>
        <w:t>Proposed Cargo Container -</w:t>
      </w:r>
      <w:r w:rsidRPr="00E819B5">
        <w:t xml:space="preserve">Side yard. </w:t>
      </w:r>
      <w:r w:rsidRPr="00E819B5">
        <w:rPr>
          <w:b/>
          <w:bCs/>
        </w:rPr>
        <w:t>Proposed Free Standing Sign -</w:t>
      </w:r>
      <w:r w:rsidRPr="00E819B5">
        <w:t>Front yard.</w:t>
      </w:r>
    </w:p>
    <w:p w14:paraId="7F0F7A53" w14:textId="28E9CEBB" w:rsidR="00E819B5" w:rsidRPr="00E819B5" w:rsidRDefault="00E819B5" w:rsidP="00E819B5">
      <w:pPr>
        <w:rPr>
          <w:rFonts w:ascii="Cambria" w:hAnsi="Cambria"/>
          <w:sz w:val="24"/>
          <w:szCs w:val="24"/>
          <w:lang w:val="pt-BR"/>
        </w:rPr>
      </w:pPr>
    </w:p>
    <w:p w14:paraId="5328071D" w14:textId="77777777" w:rsidR="00E819B5" w:rsidRPr="00E819B5" w:rsidRDefault="00E819B5" w:rsidP="00E819B5">
      <w:pPr>
        <w:rPr>
          <w:rFonts w:ascii="Cambria" w:hAnsi="Cambria"/>
          <w:b/>
          <w:bCs/>
          <w:sz w:val="24"/>
          <w:szCs w:val="24"/>
          <w:lang w:val="pt-BR"/>
        </w:rPr>
      </w:pPr>
    </w:p>
    <w:p w14:paraId="0D50A9B5" w14:textId="77777777" w:rsidR="00E819B5" w:rsidRPr="00E819B5" w:rsidRDefault="00E819B5" w:rsidP="00E37473">
      <w:pPr>
        <w:jc w:val="center"/>
        <w:rPr>
          <w:rFonts w:ascii="Cambria" w:hAnsi="Cambria"/>
          <w:b/>
          <w:bCs/>
          <w:sz w:val="24"/>
          <w:szCs w:val="24"/>
          <w:lang w:val="pt-BR"/>
        </w:rPr>
      </w:pPr>
    </w:p>
    <w:p w14:paraId="7A777B69" w14:textId="77777777" w:rsidR="00E819B5" w:rsidRPr="00E819B5" w:rsidRDefault="00E819B5" w:rsidP="00E37473">
      <w:pPr>
        <w:jc w:val="center"/>
        <w:rPr>
          <w:rFonts w:ascii="Cambria" w:hAnsi="Cambria"/>
          <w:b/>
          <w:bCs/>
          <w:sz w:val="24"/>
          <w:szCs w:val="24"/>
          <w:lang w:val="pt-BR"/>
        </w:rPr>
      </w:pPr>
    </w:p>
    <w:p w14:paraId="510BDCED" w14:textId="77777777" w:rsidR="00E819B5" w:rsidRPr="00E819B5" w:rsidRDefault="00E819B5" w:rsidP="00E819B5">
      <w:pPr>
        <w:rPr>
          <w:rFonts w:ascii="Cambria" w:hAnsi="Cambria"/>
          <w:b/>
          <w:bCs/>
          <w:sz w:val="24"/>
          <w:szCs w:val="24"/>
          <w:lang w:val="pt-BR"/>
        </w:rPr>
      </w:pPr>
    </w:p>
    <w:p w14:paraId="314C4DDC" w14:textId="77777777" w:rsidR="00E819B5" w:rsidRPr="00E819B5" w:rsidRDefault="00E819B5" w:rsidP="00E37473">
      <w:pPr>
        <w:jc w:val="center"/>
        <w:rPr>
          <w:rFonts w:ascii="Cambria" w:hAnsi="Cambria"/>
          <w:b/>
          <w:bCs/>
          <w:sz w:val="24"/>
          <w:szCs w:val="24"/>
          <w:lang w:val="pt-BR"/>
        </w:rPr>
      </w:pPr>
    </w:p>
    <w:p w14:paraId="508F7BF0" w14:textId="4F2749F0" w:rsidR="00E37473" w:rsidRPr="00FE7675" w:rsidRDefault="00E37473" w:rsidP="00E37473">
      <w:pPr>
        <w:jc w:val="center"/>
        <w:rPr>
          <w:rFonts w:ascii="Cambria" w:hAnsi="Cambria"/>
          <w:b/>
          <w:bCs/>
          <w:sz w:val="24"/>
          <w:szCs w:val="24"/>
        </w:rPr>
      </w:pPr>
      <w:r w:rsidRPr="00FE7675">
        <w:rPr>
          <w:rFonts w:ascii="Cambria" w:hAnsi="Cambria"/>
          <w:b/>
          <w:bCs/>
          <w:sz w:val="24"/>
          <w:szCs w:val="24"/>
        </w:rPr>
        <w:t xml:space="preserve">Held open from the </w:t>
      </w:r>
      <w:r>
        <w:rPr>
          <w:rFonts w:ascii="Cambria" w:hAnsi="Cambria"/>
          <w:b/>
          <w:bCs/>
          <w:sz w:val="24"/>
          <w:szCs w:val="24"/>
        </w:rPr>
        <w:t>November</w:t>
      </w:r>
      <w:r w:rsidRPr="00FE7675">
        <w:rPr>
          <w:rFonts w:ascii="Cambria" w:hAnsi="Cambria"/>
          <w:b/>
          <w:bCs/>
          <w:sz w:val="24"/>
          <w:szCs w:val="24"/>
        </w:rPr>
        <w:t xml:space="preserve"> 2025 meeting</w:t>
      </w:r>
    </w:p>
    <w:p w14:paraId="2B929349" w14:textId="77777777" w:rsidR="00E37473" w:rsidRDefault="00E37473" w:rsidP="00E37473"/>
    <w:p w14:paraId="11498B46" w14:textId="77777777" w:rsidR="00E37473" w:rsidRDefault="00E37473" w:rsidP="00E37473"/>
    <w:p w14:paraId="4D70B7D9" w14:textId="77777777" w:rsidR="00E37473" w:rsidRDefault="00E37473" w:rsidP="00E37473"/>
    <w:p w14:paraId="7849DB3E" w14:textId="77777777" w:rsidR="00E37473" w:rsidRDefault="00E37473" w:rsidP="00E37473">
      <w:pPr>
        <w:rPr>
          <w:rFonts w:ascii="Cambria" w:hAnsi="Cambria" w:cstheme="minorHAnsi"/>
          <w:b/>
          <w:sz w:val="24"/>
          <w:szCs w:val="24"/>
        </w:rPr>
      </w:pPr>
      <w:bookmarkStart w:id="1" w:name="_Hlk213672313"/>
      <w:r>
        <w:rPr>
          <w:rFonts w:ascii="Cambria" w:hAnsi="Cambria" w:cstheme="minorHAnsi"/>
          <w:b/>
          <w:sz w:val="24"/>
          <w:szCs w:val="24"/>
        </w:rPr>
        <w:t>APPLICANT                                                                          LOCATION</w:t>
      </w:r>
    </w:p>
    <w:bookmarkEnd w:id="1"/>
    <w:p w14:paraId="6ADE452E" w14:textId="77777777" w:rsidR="00E37473" w:rsidRDefault="00E37473"/>
    <w:p w14:paraId="6E675180" w14:textId="77777777" w:rsidR="00E37473" w:rsidRDefault="00E37473" w:rsidP="00E37473">
      <w:pPr>
        <w:pStyle w:val="NoSpacing"/>
      </w:pPr>
      <w:r w:rsidRPr="00B66857">
        <w:t xml:space="preserve">Steven </w:t>
      </w:r>
      <w:r>
        <w:t>Moreau                                                                      50 Old S Plank Rd, Newburgh</w:t>
      </w:r>
    </w:p>
    <w:p w14:paraId="0CAE914A" w14:textId="77777777" w:rsidR="00E37473" w:rsidRDefault="00E37473" w:rsidP="00E37473">
      <w:pPr>
        <w:pStyle w:val="NoSpacing"/>
      </w:pPr>
      <w:r>
        <w:t xml:space="preserve">                                                                                                    52-1-12.2   R1 Zone</w:t>
      </w:r>
    </w:p>
    <w:p w14:paraId="20088C0B" w14:textId="77777777" w:rsidR="00E37473" w:rsidRDefault="00E37473" w:rsidP="00E37473">
      <w:pPr>
        <w:pStyle w:val="NoSpacing"/>
      </w:pPr>
    </w:p>
    <w:p w14:paraId="02F13267" w14:textId="77777777" w:rsidR="00E37473" w:rsidRDefault="00E37473" w:rsidP="00E37473">
      <w:pPr>
        <w:pStyle w:val="NoSpacing"/>
        <w:rPr>
          <w:u w:val="single"/>
        </w:rPr>
      </w:pPr>
      <w:r>
        <w:t>VARIANCE: F</w:t>
      </w:r>
      <w:r w:rsidRPr="00B66857">
        <w:t>or area variances of the rear yard, one side yard, combined side yards maximum lot building coverage and lot surface coverage to construct double 2 story decks 5’ x 20’ each deck.</w:t>
      </w:r>
      <w:r>
        <w:rPr>
          <w:u w:val="single"/>
        </w:rPr>
        <w:t xml:space="preserve"> </w:t>
      </w:r>
    </w:p>
    <w:p w14:paraId="1FE90F98" w14:textId="77777777" w:rsidR="00E37473" w:rsidRDefault="00E37473"/>
    <w:sectPr w:rsidR="00E37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73"/>
    <w:rsid w:val="00435963"/>
    <w:rsid w:val="0046371F"/>
    <w:rsid w:val="00515D9D"/>
    <w:rsid w:val="00621554"/>
    <w:rsid w:val="00771EC0"/>
    <w:rsid w:val="008C23F0"/>
    <w:rsid w:val="00AB7CA8"/>
    <w:rsid w:val="00BA4156"/>
    <w:rsid w:val="00CD03E1"/>
    <w:rsid w:val="00DC2541"/>
    <w:rsid w:val="00E37473"/>
    <w:rsid w:val="00E81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6F635"/>
  <w15:chartTrackingRefBased/>
  <w15:docId w15:val="{11E107FF-9814-4D0D-A09E-5FCA7762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473"/>
    <w:pPr>
      <w:spacing w:after="0" w:line="240" w:lineRule="auto"/>
    </w:pPr>
    <w:rPr>
      <w:rFonts w:ascii="Times New Roman" w:eastAsia="Calibri" w:hAnsi="Times New Roman" w:cs="Times New Roman"/>
      <w:kern w:val="0"/>
      <w:sz w:val="22"/>
      <w:szCs w:val="22"/>
      <w14:ligatures w14:val="none"/>
    </w:rPr>
  </w:style>
  <w:style w:type="paragraph" w:styleId="Heading1">
    <w:name w:val="heading 1"/>
    <w:basedOn w:val="Normal"/>
    <w:next w:val="Normal"/>
    <w:link w:val="Heading1Char"/>
    <w:uiPriority w:val="9"/>
    <w:qFormat/>
    <w:rsid w:val="00E3747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3747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3747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37473"/>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37473"/>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3747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3747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37473"/>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37473"/>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4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74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74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74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74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7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473"/>
    <w:rPr>
      <w:rFonts w:eastAsiaTheme="majorEastAsia" w:cstheme="majorBidi"/>
      <w:color w:val="272727" w:themeColor="text1" w:themeTint="D8"/>
    </w:rPr>
  </w:style>
  <w:style w:type="paragraph" w:styleId="Title">
    <w:name w:val="Title"/>
    <w:basedOn w:val="Normal"/>
    <w:next w:val="Normal"/>
    <w:link w:val="TitleChar"/>
    <w:uiPriority w:val="10"/>
    <w:qFormat/>
    <w:rsid w:val="00E3747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37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4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37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47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37473"/>
    <w:rPr>
      <w:i/>
      <w:iCs/>
      <w:color w:val="404040" w:themeColor="text1" w:themeTint="BF"/>
    </w:rPr>
  </w:style>
  <w:style w:type="paragraph" w:styleId="ListParagraph">
    <w:name w:val="List Paragraph"/>
    <w:basedOn w:val="Normal"/>
    <w:uiPriority w:val="34"/>
    <w:qFormat/>
    <w:rsid w:val="00E3747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37473"/>
    <w:rPr>
      <w:i/>
      <w:iCs/>
      <w:color w:val="2F5496" w:themeColor="accent1" w:themeShade="BF"/>
    </w:rPr>
  </w:style>
  <w:style w:type="paragraph" w:styleId="IntenseQuote">
    <w:name w:val="Intense Quote"/>
    <w:basedOn w:val="Normal"/>
    <w:next w:val="Normal"/>
    <w:link w:val="IntenseQuoteChar"/>
    <w:uiPriority w:val="30"/>
    <w:qFormat/>
    <w:rsid w:val="00E3747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37473"/>
    <w:rPr>
      <w:i/>
      <w:iCs/>
      <w:color w:val="2F5496" w:themeColor="accent1" w:themeShade="BF"/>
    </w:rPr>
  </w:style>
  <w:style w:type="character" w:styleId="IntenseReference">
    <w:name w:val="Intense Reference"/>
    <w:basedOn w:val="DefaultParagraphFont"/>
    <w:uiPriority w:val="32"/>
    <w:qFormat/>
    <w:rsid w:val="00E37473"/>
    <w:rPr>
      <w:b/>
      <w:bCs/>
      <w:smallCaps/>
      <w:color w:val="2F5496" w:themeColor="accent1" w:themeShade="BF"/>
      <w:spacing w:val="5"/>
    </w:rPr>
  </w:style>
  <w:style w:type="character" w:styleId="Hyperlink">
    <w:name w:val="Hyperlink"/>
    <w:semiHidden/>
    <w:unhideWhenUsed/>
    <w:rsid w:val="00E37473"/>
    <w:rPr>
      <w:color w:val="0000FF"/>
      <w:u w:val="single"/>
    </w:rPr>
  </w:style>
  <w:style w:type="paragraph" w:styleId="NoSpacing">
    <w:name w:val="No Spacing"/>
    <w:uiPriority w:val="1"/>
    <w:qFormat/>
    <w:rsid w:val="00E37473"/>
    <w:pPr>
      <w:spacing w:after="0" w:line="240" w:lineRule="auto"/>
    </w:pPr>
    <w:rPr>
      <w:rFonts w:ascii="Cambria" w:hAnsi="Cambr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oningboard@townofnewburg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Jablesnik</dc:creator>
  <cp:keywords/>
  <dc:description/>
  <cp:lastModifiedBy>Siobhan Jablesnik</cp:lastModifiedBy>
  <cp:revision>4</cp:revision>
  <dcterms:created xsi:type="dcterms:W3CDTF">2025-12-05T19:40:00Z</dcterms:created>
  <dcterms:modified xsi:type="dcterms:W3CDTF">2025-12-05T21:08:00Z</dcterms:modified>
</cp:coreProperties>
</file>